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8D46" w14:textId="77777777" w:rsidR="00027A3B" w:rsidRPr="004E4D61" w:rsidRDefault="00027A3B" w:rsidP="00027A3B">
      <w:pPr>
        <w:spacing w:line="360" w:lineRule="auto"/>
        <w:rPr>
          <w:rFonts w:ascii="方正小标宋简体" w:eastAsia="方正小标宋简体"/>
          <w:color w:val="FF0000"/>
          <w:spacing w:val="-20"/>
          <w:w w:val="55"/>
          <w:sz w:val="72"/>
          <w:szCs w:val="72"/>
        </w:rPr>
      </w:pPr>
      <w:bookmarkStart w:id="0" w:name="_Hlk104882953"/>
      <w:r w:rsidRPr="004E4D61">
        <w:rPr>
          <w:rFonts w:ascii="方正小标宋简体" w:eastAsia="方正小标宋简体" w:hint="eastAsia"/>
          <w:color w:val="FF0000"/>
          <w:spacing w:val="-20"/>
          <w:w w:val="55"/>
          <w:sz w:val="96"/>
          <w:szCs w:val="96"/>
        </w:rPr>
        <w:t>陕西铁路工程职业技术学院科技处通知</w:t>
      </w:r>
    </w:p>
    <w:p w14:paraId="29276CC1" w14:textId="2DD7B97D" w:rsidR="00027A3B" w:rsidRDefault="00027A3B" w:rsidP="00027A3B">
      <w:pPr>
        <w:pStyle w:val="a7"/>
        <w:spacing w:before="1"/>
        <w:ind w:left="40" w:right="197"/>
        <w:jc w:val="center"/>
        <w:rPr>
          <w:rFonts w:ascii="仿宋_GB2312" w:eastAsia="仿宋_GB2312"/>
          <w:sz w:val="36"/>
          <w:szCs w:val="36"/>
        </w:rPr>
      </w:pPr>
      <w:proofErr w:type="gramStart"/>
      <w:r>
        <w:rPr>
          <w:rFonts w:ascii="仿宋_GB2312" w:eastAsia="仿宋_GB2312" w:hint="eastAsia"/>
          <w:sz w:val="36"/>
          <w:szCs w:val="36"/>
        </w:rPr>
        <w:t>陕铁院</w:t>
      </w:r>
      <w:proofErr w:type="gramEnd"/>
      <w:r>
        <w:rPr>
          <w:rFonts w:ascii="仿宋_GB2312" w:eastAsia="仿宋_GB2312" w:hint="eastAsia"/>
          <w:sz w:val="36"/>
          <w:szCs w:val="36"/>
        </w:rPr>
        <w:t>科</w:t>
      </w:r>
      <w:r>
        <w:rPr>
          <w:rFonts w:ascii="仿宋_GB2312" w:eastAsia="仿宋_GB2312" w:hint="eastAsia"/>
          <w:noProof/>
          <w:sz w:val="36"/>
          <w:szCs w:val="36"/>
          <w:lang w:val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883F609" wp14:editId="2982B3E1">
                <wp:simplePos x="0" y="0"/>
                <wp:positionH relativeFrom="page">
                  <wp:posOffset>834390</wp:posOffset>
                </wp:positionH>
                <wp:positionV relativeFrom="paragraph">
                  <wp:posOffset>432435</wp:posOffset>
                </wp:positionV>
                <wp:extent cx="5822950" cy="0"/>
                <wp:effectExtent l="0" t="0" r="0" b="0"/>
                <wp:wrapTopAndBottom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A05B3" id="直线 2" o:spid="_x0000_s1026" style="position:absolute;left:0;text-align:lef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5.7pt,34.05pt" to="524.2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ZZzQEAAIIDAAAOAAAAZHJzL2Uyb0RvYy54bWysU0uOEzEQ3SNxB8t70j0tgoZWOrOYEDYI&#10;IsEcoOJP2pJ/cpl0chauwYoNx5lrUHYyGZjZIEQWTrlc9areq+rFzcFZtlcJTfADv5q1nCkvgjR+&#10;N/C7L+tX15xhBi/BBq8GflTIb5YvXyym2KsujMFKlRiBeOynOPAx59g3DYpROcBZiMrTow7JQaZr&#10;2jUywUTozjZd275pppBkTEEoRPKuTo98WfG1ViJ/0hpVZnbg1FuuZ6rntpzNcgH9LkEcjTi3Af/Q&#10;hQPjqegFagUZ2NdknkE5I1LAoPNMBNcErY1QlQOxuWqfsPk8QlSVC4mD8SIT/j9Y8XG/ScxImh1n&#10;HhyN6P7b9/sfP1lXtJki9hRy6zfpfMO4SYXoQSdX/okCO1Q9jxc91SEzQc75dde9nZPs4uGteUyM&#10;CfN7FRwrxsCt8YUq9LD/gJmKUehDSHFbz6aBd/PXbcEDWhVtIZPpIjWPfleTMVgj18bakoJpt721&#10;ie2Bhr9et/QrnAj4j7BSZQU4nuLq02ktRgXynZcsHyPJ4ml/eenBKcmZVbTuxSJA6DMY+zeRVNp6&#10;6qDIehKyWNsgj1Xf6qdB1x7PS1k26fd7zX78dJa/AAAA//8DAFBLAwQUAAYACAAAACEA9P7kO9wA&#10;AAAKAQAADwAAAGRycy9kb3ducmV2LnhtbEyPwU7DMBBE70j8g7VI3KgTKFEU4lQIBBLcKBTEzY03&#10;cYS9jmK3DX/PVhzgOLNPszP1avZO7HGKQyAF+SIDgdQGM1Cv4O314aIEEZMmo10gVPCNEVbN6Umt&#10;KxMO9IL7deoFh1CstAKb0lhJGVuLXsdFGJH41oXJ68Ry6qWZ9IHDvZOXWVZIrwfiD1aPeGex/Vrv&#10;vIKnd9yYzefz/XVwJu8+HovY2UKp87P59gZEwjn9wXCsz9Wh4U7bsCMThWN9lS8ZVVCUOYgjkC1L&#10;dra/jmxq+X9C8wMAAP//AwBQSwECLQAUAAYACAAAACEAtoM4kv4AAADhAQAAEwAAAAAAAAAAAAAA&#10;AAAAAAAAW0NvbnRlbnRfVHlwZXNdLnhtbFBLAQItABQABgAIAAAAIQA4/SH/1gAAAJQBAAALAAAA&#10;AAAAAAAAAAAAAC8BAABfcmVscy8ucmVsc1BLAQItABQABgAIAAAAIQC0uwZZzQEAAIIDAAAOAAAA&#10;AAAAAAAAAAAAAC4CAABkcnMvZTJvRG9jLnhtbFBLAQItABQABgAIAAAAIQD0/uQ73AAAAAoBAAAP&#10;AAAAAAAAAAAAAAAAACcEAABkcnMvZG93bnJldi54bWxQSwUGAAAAAAQABADzAAAAMAUAAAAA&#10;" strokecolor="red" strokeweight="2pt">
                <w10:wrap type="topAndBottom" anchorx="page"/>
              </v:line>
            </w:pict>
          </mc:Fallback>
        </mc:AlternateContent>
      </w:r>
      <w:r>
        <w:rPr>
          <w:rFonts w:ascii="仿宋_GB2312" w:eastAsia="仿宋_GB2312" w:hint="eastAsia"/>
          <w:sz w:val="36"/>
          <w:szCs w:val="36"/>
        </w:rPr>
        <w:t>〔20</w:t>
      </w:r>
      <w:r>
        <w:rPr>
          <w:rFonts w:ascii="仿宋_GB2312" w:eastAsia="仿宋_GB2312" w:hint="eastAsia"/>
          <w:sz w:val="36"/>
          <w:szCs w:val="36"/>
          <w:lang w:val="en-US"/>
        </w:rPr>
        <w:t>22</w:t>
      </w:r>
      <w:r>
        <w:rPr>
          <w:rFonts w:ascii="仿宋_GB2312" w:eastAsia="仿宋_GB2312" w:hint="eastAsia"/>
          <w:sz w:val="36"/>
          <w:szCs w:val="36"/>
        </w:rPr>
        <w:t>〕</w:t>
      </w:r>
      <w:r>
        <w:rPr>
          <w:rFonts w:ascii="仿宋_GB2312" w:eastAsia="仿宋_GB2312"/>
          <w:sz w:val="36"/>
          <w:szCs w:val="36"/>
          <w:lang w:val="en-US"/>
        </w:rPr>
        <w:t>4</w:t>
      </w:r>
      <w:r w:rsidR="00B05864">
        <w:rPr>
          <w:rFonts w:ascii="仿宋_GB2312" w:eastAsia="仿宋_GB2312"/>
          <w:sz w:val="36"/>
          <w:szCs w:val="36"/>
          <w:lang w:val="en-US"/>
        </w:rPr>
        <w:t>5</w:t>
      </w:r>
      <w:r>
        <w:rPr>
          <w:rFonts w:ascii="仿宋_GB2312" w:eastAsia="仿宋_GB2312" w:hint="eastAsia"/>
          <w:sz w:val="36"/>
          <w:szCs w:val="36"/>
        </w:rPr>
        <w:t>号</w:t>
      </w:r>
    </w:p>
    <w:p w14:paraId="1FEF80C8" w14:textId="7D7BB794" w:rsidR="00B05864" w:rsidRPr="002E6544" w:rsidRDefault="005E7ED6" w:rsidP="00B05864">
      <w:pPr>
        <w:spacing w:line="640" w:lineRule="exact"/>
        <w:ind w:firstLineChars="200" w:firstLine="720"/>
        <w:rPr>
          <w:rFonts w:ascii="方正小标宋简体" w:eastAsia="方正小标宋简体"/>
          <w:sz w:val="36"/>
          <w:szCs w:val="36"/>
        </w:rPr>
      </w:pPr>
      <w:bookmarkStart w:id="1" w:name="_Hlk104470323"/>
      <w:r w:rsidRPr="005E7ED6">
        <w:rPr>
          <w:rFonts w:ascii="方正小标宋简体" w:eastAsia="方正小标宋简体" w:hint="eastAsia"/>
          <w:sz w:val="36"/>
          <w:szCs w:val="36"/>
        </w:rPr>
        <w:t>关于</w:t>
      </w:r>
      <w:bookmarkEnd w:id="1"/>
      <w:r w:rsidR="002E6544" w:rsidRPr="002E6544">
        <w:rPr>
          <w:rFonts w:ascii="方正小标宋简体" w:eastAsia="方正小标宋简体" w:hint="eastAsia"/>
          <w:sz w:val="36"/>
          <w:szCs w:val="36"/>
        </w:rPr>
        <w:t>开展2022年度陕西省</w:t>
      </w:r>
      <w:r w:rsidR="00B05864">
        <w:rPr>
          <w:rFonts w:ascii="方正小标宋简体" w:eastAsia="方正小标宋简体" w:hint="eastAsia"/>
          <w:sz w:val="36"/>
          <w:szCs w:val="36"/>
        </w:rPr>
        <w:t>法学课题研究</w:t>
      </w:r>
    </w:p>
    <w:p w14:paraId="15C08310" w14:textId="3966FB65" w:rsidR="002E6544" w:rsidRDefault="002E6544" w:rsidP="003759F8">
      <w:pPr>
        <w:spacing w:line="640" w:lineRule="exact"/>
        <w:ind w:firstLineChars="750" w:firstLine="2700"/>
        <w:rPr>
          <w:rFonts w:ascii="方正小标宋简体" w:eastAsia="方正小标宋简体"/>
          <w:sz w:val="36"/>
          <w:szCs w:val="36"/>
        </w:rPr>
      </w:pPr>
      <w:r w:rsidRPr="002E6544">
        <w:rPr>
          <w:rFonts w:ascii="方正小标宋简体" w:eastAsia="方正小标宋简体" w:hint="eastAsia"/>
          <w:sz w:val="36"/>
          <w:szCs w:val="36"/>
        </w:rPr>
        <w:t>工作的通知</w:t>
      </w:r>
    </w:p>
    <w:p w14:paraId="79C094B3" w14:textId="1A24EDB9" w:rsidR="005E7ED6" w:rsidRPr="005E7ED6" w:rsidRDefault="005E7ED6" w:rsidP="00F21703">
      <w:pPr>
        <w:spacing w:line="640" w:lineRule="exact"/>
        <w:rPr>
          <w:rFonts w:ascii="方正小标宋简体" w:eastAsia="方正小标宋简体"/>
          <w:sz w:val="36"/>
          <w:szCs w:val="36"/>
        </w:rPr>
      </w:pPr>
      <w:r w:rsidRPr="005E7ED6">
        <w:rPr>
          <w:rFonts w:ascii="仿宋" w:eastAsia="仿宋" w:hAnsi="仿宋" w:hint="eastAsia"/>
          <w:color w:val="000000"/>
          <w:sz w:val="28"/>
          <w:szCs w:val="28"/>
        </w:rPr>
        <w:t>全校教职工：</w:t>
      </w:r>
    </w:p>
    <w:p w14:paraId="6C159AC0" w14:textId="3BFE32F6" w:rsidR="005E7ED6" w:rsidRPr="005E7ED6" w:rsidRDefault="005E7ED6" w:rsidP="005E7ED6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5E7ED6">
        <w:rPr>
          <w:rFonts w:ascii="仿宋" w:eastAsia="仿宋" w:hAnsi="仿宋" w:hint="eastAsia"/>
          <w:color w:val="000000"/>
          <w:sz w:val="28"/>
          <w:szCs w:val="28"/>
        </w:rPr>
        <w:t>根据《</w:t>
      </w:r>
      <w:r w:rsidR="002E6544" w:rsidRPr="002E6544">
        <w:rPr>
          <w:rFonts w:ascii="仿宋" w:eastAsia="仿宋" w:hAnsi="仿宋" w:hint="eastAsia"/>
          <w:color w:val="000000"/>
          <w:sz w:val="28"/>
          <w:szCs w:val="28"/>
        </w:rPr>
        <w:t>关于开展2022年度陕西省</w:t>
      </w:r>
      <w:r w:rsidR="00B05864">
        <w:rPr>
          <w:rFonts w:ascii="仿宋" w:eastAsia="仿宋" w:hAnsi="仿宋" w:hint="eastAsia"/>
          <w:color w:val="000000"/>
          <w:sz w:val="28"/>
          <w:szCs w:val="28"/>
        </w:rPr>
        <w:t>法学课题</w:t>
      </w:r>
      <w:r w:rsidR="002E6544" w:rsidRPr="002E6544">
        <w:rPr>
          <w:rFonts w:ascii="仿宋" w:eastAsia="仿宋" w:hAnsi="仿宋" w:hint="eastAsia"/>
          <w:color w:val="000000"/>
          <w:sz w:val="28"/>
          <w:szCs w:val="28"/>
        </w:rPr>
        <w:t>研究工作的通知</w:t>
      </w:r>
      <w:r w:rsidRPr="005E7ED6">
        <w:rPr>
          <w:rFonts w:ascii="仿宋" w:eastAsia="仿宋" w:hAnsi="仿宋" w:hint="eastAsia"/>
          <w:color w:val="000000"/>
          <w:sz w:val="28"/>
          <w:szCs w:val="28"/>
        </w:rPr>
        <w:t>》（陕社科联〔</w:t>
      </w:r>
      <w:r w:rsidRPr="005E7ED6">
        <w:rPr>
          <w:rFonts w:ascii="仿宋" w:eastAsia="仿宋" w:hAnsi="仿宋"/>
          <w:color w:val="000000"/>
          <w:sz w:val="28"/>
          <w:szCs w:val="28"/>
        </w:rPr>
        <w:t>2022〕</w:t>
      </w:r>
      <w:r>
        <w:rPr>
          <w:rFonts w:ascii="仿宋" w:eastAsia="仿宋" w:hAnsi="仿宋" w:hint="eastAsia"/>
          <w:color w:val="000000"/>
          <w:sz w:val="28"/>
          <w:szCs w:val="28"/>
        </w:rPr>
        <w:t>5</w:t>
      </w:r>
      <w:r w:rsidR="00B05864">
        <w:rPr>
          <w:rFonts w:ascii="仿宋" w:eastAsia="仿宋" w:hAnsi="仿宋"/>
          <w:color w:val="000000"/>
          <w:sz w:val="28"/>
          <w:szCs w:val="28"/>
        </w:rPr>
        <w:t>7</w:t>
      </w:r>
      <w:r w:rsidRPr="005E7ED6">
        <w:rPr>
          <w:rFonts w:ascii="仿宋" w:eastAsia="仿宋" w:hAnsi="仿宋"/>
          <w:color w:val="000000"/>
          <w:sz w:val="28"/>
          <w:szCs w:val="28"/>
        </w:rPr>
        <w:t>号</w:t>
      </w:r>
      <w:r w:rsidRPr="005E7ED6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="00B05864">
        <w:rPr>
          <w:rFonts w:ascii="仿宋" w:eastAsia="仿宋" w:hAnsi="仿宋" w:hint="eastAsia"/>
          <w:color w:val="000000"/>
          <w:sz w:val="28"/>
          <w:szCs w:val="28"/>
        </w:rPr>
        <w:t>和《陕西省哲学社会科学合作研究项目管理办法》（试行）</w:t>
      </w:r>
      <w:r w:rsidR="00B05864" w:rsidRPr="005E7ED6">
        <w:rPr>
          <w:rFonts w:ascii="仿宋" w:eastAsia="仿宋" w:hAnsi="仿宋" w:hint="eastAsia"/>
          <w:color w:val="000000"/>
          <w:sz w:val="28"/>
          <w:szCs w:val="28"/>
        </w:rPr>
        <w:t>文件精神</w:t>
      </w:r>
      <w:r w:rsidRPr="005E7ED6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2E6544" w:rsidRPr="002E6544">
        <w:rPr>
          <w:rFonts w:ascii="仿宋" w:eastAsia="仿宋" w:hAnsi="仿宋" w:hint="eastAsia"/>
          <w:sz w:val="28"/>
          <w:szCs w:val="28"/>
        </w:rPr>
        <w:t>陕西省社会科学界联合会、</w:t>
      </w:r>
      <w:r w:rsidR="00B05864">
        <w:rPr>
          <w:rFonts w:ascii="仿宋" w:eastAsia="仿宋" w:hAnsi="仿宋" w:hint="eastAsia"/>
          <w:sz w:val="28"/>
          <w:szCs w:val="28"/>
        </w:rPr>
        <w:t>陕西省法学会</w:t>
      </w:r>
      <w:r w:rsidR="002E6544" w:rsidRPr="002E6544">
        <w:rPr>
          <w:rFonts w:ascii="仿宋" w:eastAsia="仿宋" w:hAnsi="仿宋" w:hint="eastAsia"/>
          <w:sz w:val="28"/>
          <w:szCs w:val="28"/>
        </w:rPr>
        <w:t>联合</w:t>
      </w:r>
      <w:r w:rsidR="00B05864">
        <w:rPr>
          <w:rFonts w:ascii="仿宋" w:eastAsia="仿宋" w:hAnsi="仿宋" w:hint="eastAsia"/>
          <w:sz w:val="28"/>
          <w:szCs w:val="28"/>
        </w:rPr>
        <w:t>开展法学</w:t>
      </w:r>
      <w:r w:rsidRPr="005E7ED6">
        <w:rPr>
          <w:rFonts w:ascii="仿宋" w:eastAsia="仿宋" w:hAnsi="仿宋" w:hint="eastAsia"/>
          <w:color w:val="000000"/>
          <w:sz w:val="28"/>
          <w:szCs w:val="28"/>
        </w:rPr>
        <w:t>课题申报工作现已启动。</w:t>
      </w:r>
      <w:r w:rsidRPr="005E7ED6">
        <w:rPr>
          <w:rFonts w:ascii="仿宋" w:eastAsia="仿宋" w:hAnsi="仿宋" w:cs="Times New Roman" w:hint="eastAsia"/>
          <w:color w:val="000000"/>
          <w:sz w:val="28"/>
          <w:szCs w:val="28"/>
        </w:rPr>
        <w:t>请有意向申报的教师仔细阅读通知及相关附件材料，认真、如实填写《2022年度陕西省哲学社会科学重大理论与现实问题研究项目申报书》（一式两份）、《论证活页》（一式五份）及汇总表</w:t>
      </w:r>
      <w:r w:rsidR="00C331DE" w:rsidRPr="005E7ED6">
        <w:rPr>
          <w:rFonts w:ascii="仿宋" w:eastAsia="仿宋" w:hAnsi="仿宋" w:cs="Times New Roman" w:hint="eastAsia"/>
          <w:color w:val="000000"/>
          <w:sz w:val="28"/>
          <w:szCs w:val="28"/>
        </w:rPr>
        <w:t>（一式</w:t>
      </w:r>
      <w:r w:rsidR="00C331DE">
        <w:rPr>
          <w:rFonts w:ascii="仿宋" w:eastAsia="仿宋" w:hAnsi="仿宋" w:cs="Times New Roman" w:hint="eastAsia"/>
          <w:color w:val="000000"/>
          <w:sz w:val="28"/>
          <w:szCs w:val="28"/>
        </w:rPr>
        <w:t>一</w:t>
      </w:r>
      <w:r w:rsidR="00C331DE" w:rsidRPr="005E7ED6">
        <w:rPr>
          <w:rFonts w:ascii="仿宋" w:eastAsia="仿宋" w:hAnsi="仿宋" w:cs="Times New Roman" w:hint="eastAsia"/>
          <w:color w:val="000000"/>
          <w:sz w:val="28"/>
          <w:szCs w:val="28"/>
        </w:rPr>
        <w:t>份）于</w:t>
      </w:r>
      <w:r w:rsidR="00C331DE">
        <w:rPr>
          <w:rFonts w:ascii="仿宋" w:eastAsia="仿宋" w:hAnsi="仿宋" w:cs="Times New Roman"/>
          <w:b/>
          <w:bCs/>
          <w:color w:val="000000"/>
          <w:sz w:val="28"/>
          <w:szCs w:val="28"/>
        </w:rPr>
        <w:t>6</w:t>
      </w:r>
      <w:r w:rsidR="00C331DE" w:rsidRPr="005E7ED6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月</w:t>
      </w:r>
      <w:r w:rsidR="00B05864">
        <w:rPr>
          <w:rFonts w:ascii="仿宋" w:eastAsia="仿宋" w:hAnsi="仿宋" w:cs="Times New Roman"/>
          <w:b/>
          <w:bCs/>
          <w:color w:val="000000"/>
          <w:sz w:val="28"/>
          <w:szCs w:val="28"/>
        </w:rPr>
        <w:t>14</w:t>
      </w:r>
      <w:r w:rsidR="00C331DE" w:rsidRPr="005E7ED6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日前</w:t>
      </w:r>
      <w:r w:rsidR="00C331DE" w:rsidRPr="005E7ED6">
        <w:rPr>
          <w:rFonts w:ascii="仿宋" w:eastAsia="仿宋" w:hAnsi="仿宋" w:cs="Times New Roman" w:hint="eastAsia"/>
          <w:color w:val="000000"/>
          <w:sz w:val="28"/>
          <w:szCs w:val="28"/>
        </w:rPr>
        <w:t>交至科技处</w:t>
      </w:r>
      <w:r w:rsidRPr="005E7ED6">
        <w:rPr>
          <w:rFonts w:ascii="仿宋" w:eastAsia="仿宋" w:hAnsi="仿宋" w:cs="Times New Roman" w:hint="eastAsia"/>
          <w:color w:val="000000"/>
          <w:sz w:val="28"/>
          <w:szCs w:val="28"/>
        </w:rPr>
        <w:t>，电子版《申报书》、《论证活页》及汇总表（申报书及论证</w:t>
      </w:r>
      <w:proofErr w:type="gramStart"/>
      <w:r w:rsidRPr="005E7ED6">
        <w:rPr>
          <w:rFonts w:ascii="仿宋" w:eastAsia="仿宋" w:hAnsi="仿宋" w:cs="Times New Roman" w:hint="eastAsia"/>
          <w:color w:val="000000"/>
          <w:sz w:val="28"/>
          <w:szCs w:val="28"/>
        </w:rPr>
        <w:t>活页以</w:t>
      </w:r>
      <w:proofErr w:type="gramEnd"/>
      <w:r w:rsidRPr="005E7ED6">
        <w:rPr>
          <w:rFonts w:ascii="仿宋" w:eastAsia="仿宋" w:hAnsi="仿宋" w:cs="Times New Roman" w:hint="eastAsia"/>
          <w:color w:val="000000"/>
          <w:sz w:val="28"/>
          <w:szCs w:val="28"/>
        </w:rPr>
        <w:t>WORD文件格式，汇总表以EXCEL格式）同步发送至科技处赵晓玉办公OA，未尽事宜请联系学校科技处。</w:t>
      </w:r>
    </w:p>
    <w:p w14:paraId="13DE9E2E" w14:textId="77777777" w:rsidR="005E7ED6" w:rsidRPr="005E7ED6" w:rsidRDefault="005E7ED6" w:rsidP="0070631C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5E7ED6">
        <w:rPr>
          <w:rFonts w:ascii="仿宋" w:eastAsia="仿宋" w:hAnsi="仿宋" w:hint="eastAsia"/>
          <w:color w:val="000000"/>
          <w:sz w:val="28"/>
          <w:szCs w:val="28"/>
        </w:rPr>
        <w:t>联系人：</w:t>
      </w:r>
      <w:proofErr w:type="gramStart"/>
      <w:r w:rsidRPr="005E7ED6">
        <w:rPr>
          <w:rFonts w:ascii="仿宋" w:eastAsia="仿宋" w:hAnsi="仿宋" w:hint="eastAsia"/>
          <w:color w:val="000000"/>
          <w:sz w:val="28"/>
          <w:szCs w:val="28"/>
        </w:rPr>
        <w:t>李开放</w:t>
      </w:r>
      <w:proofErr w:type="gramEnd"/>
      <w:r w:rsidRPr="005E7ED6">
        <w:rPr>
          <w:rFonts w:ascii="仿宋" w:eastAsia="仿宋" w:hAnsi="仿宋" w:cs="Calibri"/>
          <w:color w:val="000000"/>
          <w:sz w:val="28"/>
          <w:szCs w:val="28"/>
        </w:rPr>
        <w:t xml:space="preserve">      </w:t>
      </w:r>
      <w:r w:rsidRPr="005E7ED6">
        <w:rPr>
          <w:rFonts w:ascii="仿宋" w:eastAsia="仿宋" w:hAnsi="仿宋" w:hint="eastAsia"/>
          <w:color w:val="000000"/>
          <w:sz w:val="28"/>
          <w:szCs w:val="28"/>
        </w:rPr>
        <w:t>联系方式：18681960690</w:t>
      </w:r>
    </w:p>
    <w:p w14:paraId="5E6709E0" w14:textId="77777777" w:rsidR="005E7ED6" w:rsidRPr="005E7ED6" w:rsidRDefault="005E7ED6" w:rsidP="0070631C">
      <w:pPr>
        <w:widowControl/>
        <w:shd w:val="clear" w:color="auto" w:fill="FFFFFF"/>
        <w:spacing w:line="360" w:lineRule="auto"/>
        <w:ind w:firstLineChars="600" w:firstLine="1680"/>
        <w:rPr>
          <w:rFonts w:ascii="仿宋" w:eastAsia="仿宋" w:hAnsi="仿宋"/>
          <w:color w:val="000000"/>
          <w:sz w:val="28"/>
          <w:szCs w:val="28"/>
        </w:rPr>
      </w:pPr>
      <w:r w:rsidRPr="005E7ED6">
        <w:rPr>
          <w:rFonts w:ascii="仿宋" w:eastAsia="仿宋" w:hAnsi="仿宋" w:hint="eastAsia"/>
          <w:color w:val="000000"/>
          <w:sz w:val="28"/>
          <w:szCs w:val="28"/>
        </w:rPr>
        <w:t>赵晓玉</w:t>
      </w:r>
      <w:r w:rsidRPr="005E7ED6">
        <w:rPr>
          <w:rFonts w:ascii="仿宋" w:eastAsia="仿宋" w:hAnsi="仿宋" w:cs="Calibri"/>
          <w:color w:val="000000"/>
          <w:sz w:val="28"/>
          <w:szCs w:val="28"/>
        </w:rPr>
        <w:t xml:space="preserve">      </w:t>
      </w:r>
      <w:r w:rsidRPr="005E7ED6">
        <w:rPr>
          <w:rFonts w:ascii="仿宋" w:eastAsia="仿宋" w:hAnsi="仿宋" w:hint="eastAsia"/>
          <w:color w:val="000000"/>
          <w:sz w:val="28"/>
          <w:szCs w:val="28"/>
        </w:rPr>
        <w:t>联系方式：17389236829</w:t>
      </w:r>
    </w:p>
    <w:p w14:paraId="31F2B4F0" w14:textId="77777777" w:rsidR="005E7ED6" w:rsidRPr="005E7ED6" w:rsidRDefault="005E7ED6" w:rsidP="005E7ED6">
      <w:p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5E7ED6">
        <w:rPr>
          <w:rFonts w:ascii="仿宋" w:eastAsia="仿宋" w:hAnsi="仿宋" w:hint="eastAsia"/>
          <w:b/>
          <w:bCs/>
          <w:sz w:val="28"/>
          <w:szCs w:val="28"/>
        </w:rPr>
        <w:t>附件：</w:t>
      </w:r>
    </w:p>
    <w:p w14:paraId="47141781" w14:textId="77777777" w:rsidR="005E7ED6" w:rsidRPr="005E7ED6" w:rsidRDefault="005E7ED6" w:rsidP="005E7ED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E7ED6">
        <w:rPr>
          <w:rFonts w:ascii="仿宋" w:eastAsia="仿宋" w:hAnsi="仿宋" w:hint="eastAsia"/>
          <w:sz w:val="28"/>
          <w:szCs w:val="28"/>
        </w:rPr>
        <w:t>1.陕西省哲学社会科学重大理论与现实问题研究项目申报书</w:t>
      </w:r>
    </w:p>
    <w:p w14:paraId="68D6922B" w14:textId="77777777" w:rsidR="005E7ED6" w:rsidRPr="005E7ED6" w:rsidRDefault="005E7ED6" w:rsidP="005E7ED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E7ED6">
        <w:rPr>
          <w:rFonts w:ascii="仿宋" w:eastAsia="仿宋" w:hAnsi="仿宋" w:hint="eastAsia"/>
          <w:sz w:val="28"/>
          <w:szCs w:val="28"/>
        </w:rPr>
        <w:t>2.陕西省哲学社会科学重大理论与现实问题研究项目论证活页</w:t>
      </w:r>
    </w:p>
    <w:p w14:paraId="0AB26174" w14:textId="77777777" w:rsidR="005E7ED6" w:rsidRPr="005E7ED6" w:rsidRDefault="005E7ED6" w:rsidP="005E7ED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E7ED6">
        <w:rPr>
          <w:rFonts w:ascii="仿宋" w:eastAsia="仿宋" w:hAnsi="仿宋" w:hint="eastAsia"/>
          <w:sz w:val="28"/>
          <w:szCs w:val="28"/>
        </w:rPr>
        <w:lastRenderedPageBreak/>
        <w:t>3.陕西省社哲学社会科学大理论与现实问题研究项目申报汇总表</w:t>
      </w:r>
    </w:p>
    <w:p w14:paraId="53EE13BC" w14:textId="737C12CC" w:rsidR="00134DCA" w:rsidRDefault="00B05864" w:rsidP="00B05864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5E7ED6" w:rsidRPr="005E7ED6">
        <w:rPr>
          <w:rFonts w:ascii="仿宋" w:eastAsia="仿宋" w:hAnsi="仿宋"/>
          <w:sz w:val="28"/>
          <w:szCs w:val="28"/>
        </w:rPr>
        <w:t>.</w:t>
      </w:r>
      <w:r w:rsidRPr="002E6544">
        <w:rPr>
          <w:rFonts w:ascii="仿宋" w:eastAsia="仿宋" w:hAnsi="仿宋" w:hint="eastAsia"/>
          <w:color w:val="000000"/>
          <w:sz w:val="28"/>
          <w:szCs w:val="28"/>
        </w:rPr>
        <w:t>关于开展2022年度陕西省</w:t>
      </w:r>
      <w:r>
        <w:rPr>
          <w:rFonts w:ascii="仿宋" w:eastAsia="仿宋" w:hAnsi="仿宋" w:hint="eastAsia"/>
          <w:color w:val="000000"/>
          <w:sz w:val="28"/>
          <w:szCs w:val="28"/>
        </w:rPr>
        <w:t>法学课题</w:t>
      </w:r>
      <w:r w:rsidRPr="002E6544">
        <w:rPr>
          <w:rFonts w:ascii="仿宋" w:eastAsia="仿宋" w:hAnsi="仿宋" w:hint="eastAsia"/>
          <w:color w:val="000000"/>
          <w:sz w:val="28"/>
          <w:szCs w:val="28"/>
        </w:rPr>
        <w:t>研究工作的通知</w:t>
      </w:r>
    </w:p>
    <w:p w14:paraId="34AB5573" w14:textId="1BCF1C44" w:rsidR="00B05864" w:rsidRDefault="00B05864" w:rsidP="00B05864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Pr="005E7ED6">
        <w:rPr>
          <w:rFonts w:ascii="仿宋" w:eastAsia="仿宋" w:hAnsi="仿宋"/>
          <w:sz w:val="28"/>
          <w:szCs w:val="28"/>
        </w:rPr>
        <w:t>.</w:t>
      </w:r>
      <w:proofErr w:type="gramStart"/>
      <w:r w:rsidRPr="005E7ED6">
        <w:rPr>
          <w:rFonts w:ascii="仿宋" w:eastAsia="仿宋" w:hAnsi="仿宋" w:hint="eastAsia"/>
          <w:sz w:val="28"/>
          <w:szCs w:val="28"/>
        </w:rPr>
        <w:t>陕铁院</w:t>
      </w:r>
      <w:proofErr w:type="gramEnd"/>
      <w:r w:rsidRPr="005E7ED6">
        <w:rPr>
          <w:rFonts w:ascii="仿宋" w:eastAsia="仿宋" w:hAnsi="仿宋" w:hint="eastAsia"/>
          <w:sz w:val="28"/>
          <w:szCs w:val="28"/>
        </w:rPr>
        <w:t>科</w:t>
      </w:r>
      <w:r>
        <w:rPr>
          <w:rFonts w:ascii="仿宋" w:eastAsia="仿宋" w:hAnsi="仿宋"/>
          <w:sz w:val="28"/>
          <w:szCs w:val="28"/>
        </w:rPr>
        <w:t>45</w:t>
      </w:r>
      <w:r w:rsidRPr="005E7ED6">
        <w:rPr>
          <w:rFonts w:ascii="仿宋" w:eastAsia="仿宋" w:hAnsi="仿宋"/>
          <w:sz w:val="28"/>
          <w:szCs w:val="28"/>
        </w:rPr>
        <w:t>号--</w:t>
      </w:r>
      <w:r w:rsidRPr="002E6544">
        <w:rPr>
          <w:rFonts w:ascii="仿宋" w:eastAsia="仿宋" w:hAnsi="仿宋" w:hint="eastAsia"/>
          <w:color w:val="000000"/>
          <w:sz w:val="28"/>
          <w:szCs w:val="28"/>
        </w:rPr>
        <w:t>关于开展2022年度陕西省</w:t>
      </w:r>
      <w:r>
        <w:rPr>
          <w:rFonts w:ascii="仿宋" w:eastAsia="仿宋" w:hAnsi="仿宋" w:hint="eastAsia"/>
          <w:color w:val="000000"/>
          <w:sz w:val="28"/>
          <w:szCs w:val="28"/>
        </w:rPr>
        <w:t>法学课题</w:t>
      </w:r>
      <w:r w:rsidRPr="002E6544">
        <w:rPr>
          <w:rFonts w:ascii="仿宋" w:eastAsia="仿宋" w:hAnsi="仿宋" w:hint="eastAsia"/>
          <w:color w:val="000000"/>
          <w:sz w:val="28"/>
          <w:szCs w:val="28"/>
        </w:rPr>
        <w:t>研究工作的通知</w:t>
      </w:r>
    </w:p>
    <w:p w14:paraId="6614526F" w14:textId="77777777" w:rsidR="00B05864" w:rsidRPr="00B05864" w:rsidRDefault="00B05864" w:rsidP="00B05864">
      <w:pPr>
        <w:spacing w:line="360" w:lineRule="auto"/>
        <w:ind w:firstLineChars="200" w:firstLine="420"/>
        <w:rPr>
          <w:rFonts w:ascii="仿宋_GB2312" w:eastAsia="仿宋_GB2312"/>
        </w:rPr>
      </w:pPr>
    </w:p>
    <w:p w14:paraId="66444FB9" w14:textId="397C2E02" w:rsidR="00134DCA" w:rsidRDefault="00134DCA" w:rsidP="003E020F">
      <w:pPr>
        <w:widowControl/>
        <w:jc w:val="left"/>
        <w:rPr>
          <w:rFonts w:ascii="仿宋_GB2312" w:eastAsia="仿宋_GB2312"/>
        </w:rPr>
      </w:pPr>
    </w:p>
    <w:p w14:paraId="102D81B8" w14:textId="6E958C47" w:rsidR="003E020F" w:rsidRPr="00183620" w:rsidRDefault="003E020F" w:rsidP="003E020F">
      <w:pPr>
        <w:widowControl/>
        <w:jc w:val="left"/>
        <w:rPr>
          <w:rFonts w:ascii="仿宋_GB2312" w:eastAsia="仿宋_GB2312"/>
        </w:rPr>
      </w:pPr>
    </w:p>
    <w:p w14:paraId="4290B0D1" w14:textId="7A336DDC" w:rsidR="00C74D88" w:rsidRDefault="0070631C" w:rsidP="003E020F">
      <w:pPr>
        <w:widowControl/>
        <w:jc w:val="left"/>
        <w:rPr>
          <w:rFonts w:ascii="仿宋_GB2312" w:eastAsia="仿宋_GB231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56FF938" wp14:editId="416E2E53">
            <wp:simplePos x="0" y="0"/>
            <wp:positionH relativeFrom="margin">
              <wp:posOffset>3378835</wp:posOffset>
            </wp:positionH>
            <wp:positionV relativeFrom="paragraph">
              <wp:posOffset>18415</wp:posOffset>
            </wp:positionV>
            <wp:extent cx="1657350" cy="1651000"/>
            <wp:effectExtent l="0" t="0" r="0" b="635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020F" w:rsidRPr="0066431E">
        <w:rPr>
          <w:rFonts w:ascii="仿宋_GB2312" w:eastAsia="仿宋_GB2312" w:hint="eastAsia"/>
        </w:rPr>
        <w:t xml:space="preserve">                                       </w:t>
      </w:r>
    </w:p>
    <w:p w14:paraId="3CD61A8E" w14:textId="540D3345" w:rsidR="003E020F" w:rsidRPr="0066431E" w:rsidRDefault="003E020F" w:rsidP="003E020F">
      <w:pPr>
        <w:widowControl/>
        <w:jc w:val="left"/>
        <w:rPr>
          <w:rFonts w:ascii="仿宋_GB2312" w:eastAsia="仿宋_GB2312"/>
        </w:rPr>
      </w:pPr>
      <w:r w:rsidRPr="0066431E">
        <w:rPr>
          <w:rFonts w:ascii="仿宋_GB2312" w:eastAsia="仿宋_GB2312" w:hint="eastAsia"/>
        </w:rPr>
        <w:t xml:space="preserve">  </w:t>
      </w:r>
    </w:p>
    <w:p w14:paraId="7CC58197" w14:textId="160E1131" w:rsidR="003E020F" w:rsidRPr="0066431E" w:rsidRDefault="003E020F" w:rsidP="003E020F">
      <w:pPr>
        <w:widowControl/>
        <w:ind w:firstLineChars="2000" w:firstLine="6200"/>
        <w:jc w:val="left"/>
        <w:rPr>
          <w:rFonts w:ascii="仿宋_GB2312" w:eastAsia="仿宋_GB2312" w:hAnsi="仿宋" w:cs="仿宋"/>
          <w:color w:val="000000"/>
          <w:kern w:val="0"/>
          <w:sz w:val="31"/>
          <w:szCs w:val="31"/>
        </w:rPr>
      </w:pPr>
      <w:r w:rsidRPr="0066431E">
        <w:rPr>
          <w:rFonts w:ascii="仿宋_GB2312" w:eastAsia="仿宋_GB2312" w:hAnsi="仿宋" w:cs="仿宋" w:hint="eastAsia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仿宋" w:cs="仿宋" w:hint="eastAsia"/>
          <w:color w:val="000000"/>
          <w:kern w:val="0"/>
          <w:sz w:val="31"/>
          <w:szCs w:val="31"/>
        </w:rPr>
        <w:t>科技处</w:t>
      </w:r>
    </w:p>
    <w:p w14:paraId="40096D0D" w14:textId="2621B13E" w:rsidR="003E020F" w:rsidRPr="0066431E" w:rsidRDefault="003E020F" w:rsidP="003E020F">
      <w:pPr>
        <w:widowControl/>
        <w:jc w:val="left"/>
        <w:rPr>
          <w:rFonts w:ascii="仿宋_GB2312" w:eastAsia="仿宋_GB2312" w:hAnsi="仿宋" w:cs="仿宋"/>
          <w:color w:val="000000"/>
          <w:kern w:val="0"/>
          <w:sz w:val="31"/>
          <w:szCs w:val="31"/>
        </w:rPr>
      </w:pPr>
      <w:r w:rsidRPr="0066431E">
        <w:rPr>
          <w:rFonts w:ascii="仿宋_GB2312" w:eastAsia="仿宋_GB2312" w:hAnsi="仿宋" w:cs="仿宋" w:hint="eastAsia"/>
          <w:color w:val="000000"/>
          <w:kern w:val="0"/>
          <w:sz w:val="31"/>
          <w:szCs w:val="31"/>
        </w:rPr>
        <w:t xml:space="preserve">        </w:t>
      </w:r>
      <w:r w:rsidR="00815E0B">
        <w:rPr>
          <w:rFonts w:ascii="仿宋_GB2312" w:eastAsia="仿宋_GB2312" w:hAnsi="仿宋" w:cs="仿宋" w:hint="eastAsia"/>
          <w:color w:val="000000"/>
          <w:kern w:val="0"/>
          <w:sz w:val="31"/>
          <w:szCs w:val="31"/>
        </w:rPr>
        <w:t xml:space="preserve">                            202</w:t>
      </w:r>
      <w:r w:rsidR="00815E0B">
        <w:rPr>
          <w:rFonts w:ascii="仿宋_GB2312" w:eastAsia="仿宋_GB2312" w:hAnsi="仿宋" w:cs="仿宋"/>
          <w:color w:val="000000"/>
          <w:kern w:val="0"/>
          <w:sz w:val="31"/>
          <w:szCs w:val="31"/>
        </w:rPr>
        <w:t>2</w:t>
      </w:r>
      <w:r w:rsidRPr="0066431E">
        <w:rPr>
          <w:rFonts w:ascii="仿宋_GB2312" w:eastAsia="仿宋_GB2312" w:hAnsi="仿宋" w:cs="仿宋" w:hint="eastAsia"/>
          <w:color w:val="000000"/>
          <w:kern w:val="0"/>
          <w:sz w:val="31"/>
          <w:szCs w:val="31"/>
        </w:rPr>
        <w:t>年</w:t>
      </w:r>
      <w:r w:rsidR="00027A3B">
        <w:rPr>
          <w:rFonts w:ascii="仿宋_GB2312" w:eastAsia="仿宋_GB2312" w:hAnsi="仿宋" w:cs="仿宋"/>
          <w:color w:val="000000"/>
          <w:kern w:val="0"/>
          <w:sz w:val="31"/>
          <w:szCs w:val="31"/>
        </w:rPr>
        <w:t>5</w:t>
      </w:r>
      <w:r w:rsidRPr="0066431E">
        <w:rPr>
          <w:rFonts w:ascii="仿宋_GB2312" w:eastAsia="仿宋_GB2312" w:hAnsi="仿宋" w:cs="仿宋" w:hint="eastAsia"/>
          <w:color w:val="000000"/>
          <w:kern w:val="0"/>
          <w:sz w:val="31"/>
          <w:szCs w:val="31"/>
        </w:rPr>
        <w:t>月</w:t>
      </w:r>
      <w:r w:rsidR="002E6544">
        <w:rPr>
          <w:rFonts w:ascii="仿宋_GB2312" w:eastAsia="仿宋_GB2312" w:hAnsi="仿宋" w:cs="仿宋"/>
          <w:color w:val="000000"/>
          <w:kern w:val="0"/>
          <w:sz w:val="31"/>
          <w:szCs w:val="31"/>
        </w:rPr>
        <w:t>3</w:t>
      </w:r>
      <w:r w:rsidR="00B05864">
        <w:rPr>
          <w:rFonts w:ascii="仿宋_GB2312" w:eastAsia="仿宋_GB2312" w:hAnsi="仿宋" w:cs="仿宋"/>
          <w:color w:val="000000"/>
          <w:kern w:val="0"/>
          <w:sz w:val="31"/>
          <w:szCs w:val="31"/>
        </w:rPr>
        <w:t>1</w:t>
      </w:r>
      <w:r w:rsidRPr="0066431E">
        <w:rPr>
          <w:rFonts w:ascii="仿宋_GB2312" w:eastAsia="仿宋_GB2312" w:hAnsi="仿宋" w:cs="仿宋" w:hint="eastAsia"/>
          <w:color w:val="000000"/>
          <w:kern w:val="0"/>
          <w:sz w:val="31"/>
          <w:szCs w:val="31"/>
        </w:rPr>
        <w:t>日</w:t>
      </w:r>
    </w:p>
    <w:p w14:paraId="44A9547A" w14:textId="77777777" w:rsidR="003E020F" w:rsidRPr="00027A3B" w:rsidRDefault="003E020F" w:rsidP="003E020F">
      <w:pPr>
        <w:rPr>
          <w:sz w:val="28"/>
          <w:szCs w:val="28"/>
        </w:rPr>
      </w:pPr>
    </w:p>
    <w:p w14:paraId="5FD03CFD" w14:textId="77777777" w:rsidR="00C74D88" w:rsidRPr="0070631C" w:rsidRDefault="00C74D88" w:rsidP="003E020F">
      <w:pPr>
        <w:rPr>
          <w:sz w:val="28"/>
          <w:szCs w:val="28"/>
        </w:rPr>
      </w:pPr>
    </w:p>
    <w:p w14:paraId="2E8A4BDE" w14:textId="77777777" w:rsidR="003E020F" w:rsidRDefault="003E020F" w:rsidP="003E020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837D017" wp14:editId="4036EFD3">
                <wp:simplePos x="0" y="0"/>
                <wp:positionH relativeFrom="page">
                  <wp:posOffset>781050</wp:posOffset>
                </wp:positionH>
                <wp:positionV relativeFrom="paragraph">
                  <wp:posOffset>215900</wp:posOffset>
                </wp:positionV>
                <wp:extent cx="5981700" cy="19050"/>
                <wp:effectExtent l="0" t="0" r="19050" b="19050"/>
                <wp:wrapTopAndBottom/>
                <wp:docPr id="7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905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D6E5C" id="直线 6" o:spid="_x0000_s1026" style="position:absolute;left:0;text-align:left;flip:y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61.5pt,17pt" to="532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rbb1gEAAI8DAAAOAAAAZHJzL2Uyb0RvYy54bWysU0uOEzEQ3SNxB8t70p1Ik5lppTOLCcMG&#10;QSQY9hV/0pb8k8ukk7NwDVZsOM5cg7I7hN8GIXphlavKr+q9ql7dHZ1lB5XQBN/z+azlTHkRpPH7&#10;nj++f3hxwxlm8BJs8KrnJ4X8bv382WqMnVqEIVipEiMQj90Yez7kHLumQTEoBzgLUXkK6pAcZLqm&#10;fSMTjITubLNo22UzhiRjCkIhknczBfm64mutRH6rNarMbM+pt1zPVM9dOZv1Crp9gjgYcW4D/qEL&#10;B8ZT0QvUBjKwj8n8AeWMSAGDzjMRXBO0NkJVDsRm3v7G5t0AUVUuJA7Gi0z4/2DFm8M2MSN7fs2Z&#10;B0cjevr0+enLV7Ys2owRO0q599t0vmHcpkL0qJNj2pr4gcZeqRMZdqzKni7KqmNmgpxXtzfz65YG&#10;ICg2v22vqvLNBFPgYsL8SgXHitFza3whDh0cXmOm0pT6PaW4rWcjtbxcFEigvdEWMpkuEhP0+/oW&#10;gzXywVhbXmDa7+5tYgcom1C/QpBwf0krRTaAw5RXQ9OODArkSy9ZPkXSyNMy89KCU5Izq2j3i0WA&#10;0GUw9m8yqbT11EHReFK1WLsgT1Xs6qep1x7PG1rW6ud7ff3jP1p/AwAA//8DAFBLAwQUAAYACAAA&#10;ACEAINKNX90AAAAKAQAADwAAAGRycy9kb3ducmV2LnhtbExPPU/DMBDdkfgP1iGxUbstFBTiVCik&#10;AwsSpQPjNXY+RHwOsdsafj3XCaa7d/f0PvJ1coM42in0njTMZwqEpdqbnloNu/fNzQOIEJEMDp6s&#10;hm8bYF1cXuSYGX+iN3vcxlawCIUMNXQxjpmUoe6swzDzoyX+NX5yGBlOrTQTnljcDXKh1Eo67Ikd&#10;Ohxt2dn6c3twGqqPzVQ+l1/N64tv5rtUVviTKq2vr9LTI4hoU/wjwzk+R4eCM+39gUwQA+PFkrtE&#10;DctbnmeCWt3xtufLvQJZ5PJ/heIXAAD//wMAUEsBAi0AFAAGAAgAAAAhALaDOJL+AAAA4QEAABMA&#10;AAAAAAAAAAAAAAAAAAAAAFtDb250ZW50X1R5cGVzXS54bWxQSwECLQAUAAYACAAAACEAOP0h/9YA&#10;AACUAQAACwAAAAAAAAAAAAAAAAAvAQAAX3JlbHMvLnJlbHNQSwECLQAUAAYACAAAACEA/v6229YB&#10;AACPAwAADgAAAAAAAAAAAAAAAAAuAgAAZHJzL2Uyb0RvYy54bWxQSwECLQAUAAYACAAAACEAINKN&#10;X90AAAAKAQAADwAAAAAAAAAAAAAAAAAwBAAAZHJzL2Rvd25yZXYueG1sUEsFBgAAAAAEAAQA8wAA&#10;ADoFAAAAAA==&#10;" strokeweight=".6pt">
                <w10:wrap type="topAndBottom" anchorx="page"/>
              </v:line>
            </w:pict>
          </mc:Fallback>
        </mc:AlternateContent>
      </w:r>
    </w:p>
    <w:p w14:paraId="0A8D492F" w14:textId="1626C1EE" w:rsidR="003E020F" w:rsidRPr="0066431E" w:rsidRDefault="003E020F" w:rsidP="003E020F">
      <w:pPr>
        <w:rPr>
          <w:rFonts w:ascii="仿宋_GB2312" w:eastAsia="仿宋_GB2312"/>
          <w:sz w:val="28"/>
          <w:szCs w:val="28"/>
        </w:rPr>
      </w:pPr>
      <w:r w:rsidRPr="0066431E">
        <w:rPr>
          <w:rFonts w:ascii="仿宋_GB2312" w:eastAsia="仿宋_GB2312" w:hint="eastAsia"/>
          <w:sz w:val="28"/>
          <w:szCs w:val="28"/>
        </w:rPr>
        <w:t>陕西铁路工程职业技术学院科技处</w:t>
      </w:r>
      <w:r w:rsidR="00EF7A7F">
        <w:rPr>
          <w:rFonts w:ascii="仿宋_GB2312" w:eastAsia="仿宋_GB2312" w:hint="eastAsia"/>
          <w:sz w:val="28"/>
          <w:szCs w:val="28"/>
        </w:rPr>
        <w:t xml:space="preserve">   </w:t>
      </w:r>
      <w:r w:rsidRPr="0066431E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</w:t>
      </w:r>
      <w:r w:rsidRPr="0066431E">
        <w:rPr>
          <w:rFonts w:ascii="仿宋_GB2312" w:eastAsia="仿宋_GB2312" w:hint="eastAsia"/>
          <w:sz w:val="28"/>
          <w:szCs w:val="28"/>
        </w:rPr>
        <w:t xml:space="preserve"> 202</w:t>
      </w:r>
      <w:r w:rsidR="00815E0B">
        <w:rPr>
          <w:rFonts w:ascii="仿宋_GB2312" w:eastAsia="仿宋_GB2312"/>
          <w:sz w:val="28"/>
          <w:szCs w:val="28"/>
        </w:rPr>
        <w:t>2</w:t>
      </w:r>
      <w:r w:rsidR="00887907">
        <w:rPr>
          <w:rFonts w:ascii="仿宋_GB2312" w:eastAsia="仿宋_GB2312" w:hint="eastAsia"/>
          <w:sz w:val="28"/>
          <w:szCs w:val="28"/>
        </w:rPr>
        <w:t>年</w:t>
      </w:r>
      <w:r w:rsidR="00027A3B">
        <w:rPr>
          <w:rFonts w:ascii="仿宋_GB2312" w:eastAsia="仿宋_GB2312"/>
          <w:sz w:val="28"/>
          <w:szCs w:val="28"/>
        </w:rPr>
        <w:t>5</w:t>
      </w:r>
      <w:r w:rsidRPr="0066431E">
        <w:rPr>
          <w:rFonts w:ascii="仿宋_GB2312" w:eastAsia="仿宋_GB2312" w:hint="eastAsia"/>
          <w:sz w:val="28"/>
          <w:szCs w:val="28"/>
        </w:rPr>
        <w:t>月</w:t>
      </w:r>
      <w:r w:rsidR="002E6544">
        <w:rPr>
          <w:rFonts w:ascii="仿宋_GB2312" w:eastAsia="仿宋_GB2312"/>
          <w:sz w:val="28"/>
          <w:szCs w:val="28"/>
        </w:rPr>
        <w:t>3</w:t>
      </w:r>
      <w:r w:rsidR="00B05864">
        <w:rPr>
          <w:rFonts w:ascii="仿宋_GB2312" w:eastAsia="仿宋_GB2312"/>
          <w:sz w:val="28"/>
          <w:szCs w:val="28"/>
        </w:rPr>
        <w:t>1</w:t>
      </w:r>
      <w:r w:rsidRPr="0066431E">
        <w:rPr>
          <w:rFonts w:ascii="仿宋_GB2312" w:eastAsia="仿宋_GB2312" w:hint="eastAsia"/>
          <w:sz w:val="28"/>
          <w:szCs w:val="28"/>
        </w:rPr>
        <w:t>日印发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9B59F5" wp14:editId="60D6B97C">
                <wp:simplePos x="0" y="0"/>
                <wp:positionH relativeFrom="page">
                  <wp:posOffset>780415</wp:posOffset>
                </wp:positionH>
                <wp:positionV relativeFrom="paragraph">
                  <wp:posOffset>483870</wp:posOffset>
                </wp:positionV>
                <wp:extent cx="5972175" cy="19050"/>
                <wp:effectExtent l="0" t="0" r="28575" b="19050"/>
                <wp:wrapTopAndBottom/>
                <wp:docPr id="3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1905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55502" id="直线 6" o:spid="_x0000_s1026" style="position:absolute;left:0;text-align:left;flip:y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61.45pt,38.1pt" to="531.7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1i2AEAAI8DAAAOAAAAZHJzL2Uyb0RvYy54bWysU0uOEzEQ3SNxB8t70klQEqaVziwmDBsE&#10;kRjYV/xJW/JPLpNOzsI1WLHhOHMNyu4QfhuE6IVVriq/qveqen17cpYdVUITfMdnkylnyosgjT90&#10;/P3D/bMXnGEGL8EGrzp+VshvN0+frIfYqnnog5UqMQLx2A6x433OsW0aFL1ygJMQlaegDslBpms6&#10;NDLBQOjONvPpdNkMIcmYglCI5N2OQb6p+Forkd9qjSoz23HqLdcz1XNfzmazhvaQIPZGXNqAf+jC&#10;gfFU9Aq1hQzsYzJ/QDkjUsCg80QE1wStjVCVA7GZTX9j866HqCoXEgfjVSb8f7DizXGXmJEdf86Z&#10;B0cjevz0+fHLV7Ys2gwRW0q587t0uWHcpUL0pJNj2pr4gcZeqRMZdqrKnq/KqlNmgpyLm9V8tlpw&#10;Jig2u5kuqvLNCFPgYsL8SgXHitFxa3whDi0cX2Om0pT6PaW4rWdDx1fLOc1UAO2NtpDJdJGYoD/U&#10;txiskffG2vIC02F/ZxM7QtmE+hWChPtLWimyBezHvBoad6RXIF96yfI5kkaelpmXFpySnFlFu18s&#10;AoQ2g7F/k0mlracOisajqsXaB3muYlc/Tb32eNnQslY/3+vrH//R5hsAAAD//wMAUEsDBBQABgAI&#10;AAAAIQBh4dh/3wAAAAoBAAAPAAAAZHJzL2Rvd25yZXYueG1sTI89T8MwEIZ3JP6DdUhs1KlBgYY4&#10;FQrpwIJE6cDoxs6HiM/BdlvDr+c6wfjePXrvuXKd7MSOxofRoYTlIgNmsHV6xF7C7n1z8wAsRIVa&#10;TQ6NhG8TYF1dXpSq0O6Eb+a4jT2jEgyFkjDEOBech3YwVoWFmw3SrnPeqkjR91x7daJyO3GRZTm3&#10;akS6MKjZ1INpP7cHK6H52Pj6uf7qXl9ct9ylulE/qZHy+io9PQKLJsU/GM76pA4VOe3dAXVgE2Uh&#10;VoRKuM8FsDOQ5bd3wPY0WQngVcn/v1D9AgAA//8DAFBLAQItABQABgAIAAAAIQC2gziS/gAAAOEB&#10;AAATAAAAAAAAAAAAAAAAAAAAAABbQ29udGVudF9UeXBlc10ueG1sUEsBAi0AFAAGAAgAAAAhADj9&#10;If/WAAAAlAEAAAsAAAAAAAAAAAAAAAAALwEAAF9yZWxzLy5yZWxzUEsBAi0AFAAGAAgAAAAhAEG0&#10;nWLYAQAAjwMAAA4AAAAAAAAAAAAAAAAALgIAAGRycy9lMm9Eb2MueG1sUEsBAi0AFAAGAAgAAAAh&#10;AGHh2H/fAAAACgEAAA8AAAAAAAAAAAAAAAAAMgQAAGRycy9kb3ducmV2LnhtbFBLBQYAAAAABAAE&#10;APMAAAA+BQAAAAA=&#10;" strokeweight=".6pt">
                <w10:wrap type="topAndBottom" anchorx="page"/>
              </v:line>
            </w:pict>
          </mc:Fallback>
        </mc:AlternateContent>
      </w:r>
      <w:bookmarkEnd w:id="0"/>
    </w:p>
    <w:sectPr w:rsidR="003E020F" w:rsidRPr="00664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882C" w14:textId="77777777" w:rsidR="007B76A3" w:rsidRDefault="007B76A3" w:rsidP="003056B9">
      <w:r>
        <w:separator/>
      </w:r>
    </w:p>
  </w:endnote>
  <w:endnote w:type="continuationSeparator" w:id="0">
    <w:p w14:paraId="5A1A6DEA" w14:textId="77777777" w:rsidR="007B76A3" w:rsidRDefault="007B76A3" w:rsidP="0030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1A6F" w14:textId="77777777" w:rsidR="007B76A3" w:rsidRDefault="007B76A3" w:rsidP="003056B9">
      <w:r>
        <w:separator/>
      </w:r>
    </w:p>
  </w:footnote>
  <w:footnote w:type="continuationSeparator" w:id="0">
    <w:p w14:paraId="209B56B3" w14:textId="77777777" w:rsidR="007B76A3" w:rsidRDefault="007B76A3" w:rsidP="00305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63CB"/>
    <w:multiLevelType w:val="hybridMultilevel"/>
    <w:tmpl w:val="E6B677DC"/>
    <w:lvl w:ilvl="0" w:tplc="6626236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6C"/>
    <w:rsid w:val="00027A3B"/>
    <w:rsid w:val="000D2D2E"/>
    <w:rsid w:val="00134DCA"/>
    <w:rsid w:val="00183620"/>
    <w:rsid w:val="001F4ED9"/>
    <w:rsid w:val="00240227"/>
    <w:rsid w:val="00254393"/>
    <w:rsid w:val="00255A6C"/>
    <w:rsid w:val="00293770"/>
    <w:rsid w:val="002E6544"/>
    <w:rsid w:val="003056B9"/>
    <w:rsid w:val="0031071F"/>
    <w:rsid w:val="003759F8"/>
    <w:rsid w:val="00375EC2"/>
    <w:rsid w:val="003E020F"/>
    <w:rsid w:val="003E7A23"/>
    <w:rsid w:val="00404C43"/>
    <w:rsid w:val="00467189"/>
    <w:rsid w:val="0049664D"/>
    <w:rsid w:val="004C7F7C"/>
    <w:rsid w:val="00503DD3"/>
    <w:rsid w:val="00504893"/>
    <w:rsid w:val="005833A0"/>
    <w:rsid w:val="005A260B"/>
    <w:rsid w:val="005B5E0B"/>
    <w:rsid w:val="005E7ED6"/>
    <w:rsid w:val="00602697"/>
    <w:rsid w:val="0061195B"/>
    <w:rsid w:val="006C5145"/>
    <w:rsid w:val="0070631C"/>
    <w:rsid w:val="00741D8A"/>
    <w:rsid w:val="007558CF"/>
    <w:rsid w:val="007676CE"/>
    <w:rsid w:val="007A4F96"/>
    <w:rsid w:val="007B76A3"/>
    <w:rsid w:val="00811EE0"/>
    <w:rsid w:val="00815E0B"/>
    <w:rsid w:val="00816EC8"/>
    <w:rsid w:val="00887907"/>
    <w:rsid w:val="008A716E"/>
    <w:rsid w:val="00970679"/>
    <w:rsid w:val="009810D7"/>
    <w:rsid w:val="00A531EE"/>
    <w:rsid w:val="00A63562"/>
    <w:rsid w:val="00A76445"/>
    <w:rsid w:val="00A81DC4"/>
    <w:rsid w:val="00B047EE"/>
    <w:rsid w:val="00B05864"/>
    <w:rsid w:val="00B14AB9"/>
    <w:rsid w:val="00B661BF"/>
    <w:rsid w:val="00C331DE"/>
    <w:rsid w:val="00C40F00"/>
    <w:rsid w:val="00C74D88"/>
    <w:rsid w:val="00D80E97"/>
    <w:rsid w:val="00DB4335"/>
    <w:rsid w:val="00EA467B"/>
    <w:rsid w:val="00EF7A7F"/>
    <w:rsid w:val="00F21703"/>
    <w:rsid w:val="00F45A4E"/>
    <w:rsid w:val="00F47E2C"/>
    <w:rsid w:val="00F7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F7E4C"/>
  <w15:chartTrackingRefBased/>
  <w15:docId w15:val="{8B2819F4-CAA9-4807-B905-02154985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B9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6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56B9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3056B9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3056B9"/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styleId="a9">
    <w:name w:val="Hyperlink"/>
    <w:basedOn w:val="a0"/>
    <w:uiPriority w:val="99"/>
    <w:unhideWhenUsed/>
    <w:rsid w:val="003E020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E020F"/>
    <w:rPr>
      <w:color w:val="605E5C"/>
      <w:shd w:val="clear" w:color="auto" w:fill="E1DFDD"/>
    </w:rPr>
  </w:style>
  <w:style w:type="character" w:customStyle="1" w:styleId="Bodytext1">
    <w:name w:val="Body text|1_"/>
    <w:basedOn w:val="a0"/>
    <w:link w:val="Bodytext10"/>
    <w:rsid w:val="003E020F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3E020F"/>
    <w:pPr>
      <w:spacing w:line="389" w:lineRule="auto"/>
      <w:ind w:firstLine="400"/>
      <w:jc w:val="left"/>
    </w:pPr>
    <w:rPr>
      <w:rFonts w:ascii="宋体" w:eastAsiaTheme="minorEastAsia" w:hAnsi="宋体"/>
      <w:sz w:val="28"/>
      <w:szCs w:val="28"/>
      <w:lang w:val="zh-TW" w:eastAsia="zh-TW" w:bidi="zh-TW"/>
    </w:rPr>
  </w:style>
  <w:style w:type="character" w:styleId="aa">
    <w:name w:val="FollowedHyperlink"/>
    <w:basedOn w:val="a0"/>
    <w:uiPriority w:val="99"/>
    <w:semiHidden/>
    <w:unhideWhenUsed/>
    <w:rsid w:val="003E020F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F45A4E"/>
    <w:pPr>
      <w:ind w:firstLineChars="200" w:firstLine="420"/>
    </w:pPr>
  </w:style>
  <w:style w:type="paragraph" w:styleId="3">
    <w:name w:val="Body Text 3"/>
    <w:basedOn w:val="a"/>
    <w:link w:val="30"/>
    <w:qFormat/>
    <w:rsid w:val="005E7ED6"/>
    <w:pPr>
      <w:autoSpaceDE w:val="0"/>
      <w:autoSpaceDN w:val="0"/>
      <w:spacing w:after="120"/>
      <w:jc w:val="left"/>
    </w:pPr>
    <w:rPr>
      <w:rFonts w:ascii="仿宋" w:eastAsia="仿宋" w:hAnsi="仿宋" w:cs="仿宋"/>
      <w:kern w:val="0"/>
      <w:sz w:val="16"/>
      <w:szCs w:val="16"/>
      <w:lang w:val="zh-CN" w:bidi="zh-CN"/>
    </w:rPr>
  </w:style>
  <w:style w:type="character" w:customStyle="1" w:styleId="30">
    <w:name w:val="正文文本 3 字符"/>
    <w:basedOn w:val="a0"/>
    <w:link w:val="3"/>
    <w:rsid w:val="005E7ED6"/>
    <w:rPr>
      <w:rFonts w:ascii="仿宋" w:eastAsia="仿宋" w:hAnsi="仿宋" w:cs="仿宋"/>
      <w:kern w:val="0"/>
      <w:sz w:val="16"/>
      <w:szCs w:val="16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123 .</dc:creator>
  <cp:keywords/>
  <dc:description/>
  <cp:lastModifiedBy>赵晓玉</cp:lastModifiedBy>
  <cp:revision>10</cp:revision>
  <dcterms:created xsi:type="dcterms:W3CDTF">2022-05-26T07:46:00Z</dcterms:created>
  <dcterms:modified xsi:type="dcterms:W3CDTF">2022-05-31T07:33:00Z</dcterms:modified>
</cp:coreProperties>
</file>